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Curriculum Vitae</w:t>
      </w: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 xml:space="preserve">DR SHIVAM ANAND   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Personal details: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Father's Name: SarvadaNand Kumar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Mother's Name: Durgasakti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DOB: 02-07-1982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Gender: Male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Marital status: Married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Languages known: English &amp;Hindi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Nationality: Indian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Present Address: MCPW- 29, Opposite Nurses Hostel ,Near PMCH main gate, Patna Medical College,Ashok Rajpath ,Patna,-800004.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E-mail I'd: shivam.pmch@gmail.com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Mobile no. 09801060649&amp; 07488067160</w:t>
      </w:r>
    </w:p>
    <w:p>
      <w:pPr>
        <w:rPr>
          <w:b w:val="1"/>
          <w:u w:val="single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u w:val="single"/>
          <w:sz w:val="24.0"/>
          <w:szCs w:val="24.0"/>
          <w:rFonts w:ascii="Times New Roman" w:cs="Times New Roman" w:hAnsi="Times New Roman"/>
          <w:lang w:val="en-us" w:bidi="ar-sa"/>
        </w:rPr>
      </w: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Educational qualifications</w:t>
      </w:r>
    </w:p>
    <w:tbl>
      <w:tblPr>
        <w:tblStyle w:val="TableGrid"/>
        <w:tblW w:w="9870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2691"/>
        <w:gridCol w:w="1497"/>
        <w:gridCol w:w="2683"/>
        <w:gridCol w:w="2999"/>
      </w:tblGrid>
      <w:tr>
        <w:trPr>
          <w:trHeight w:val="994"/>
        </w:trPr>
        <w:tc>
          <w:tcPr>
            <w:tcW w:w="269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10</w:t>
            </w:r>
            <w:r>
              <w:rPr>
                <w:vertAlign w:val="superscript"/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th</w:t>
            </w: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(matriculation)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1997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Model High School ,Tulsipur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Bihar School Examination Board</w:t>
            </w:r>
          </w:p>
        </w:tc>
      </w:tr>
      <w:tr>
        <w:trPr>
          <w:trHeight w:val="994"/>
        </w:trPr>
        <w:tc>
          <w:tcPr>
            <w:tcW w:w="269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12</w:t>
            </w:r>
            <w:r>
              <w:rPr>
                <w:vertAlign w:val="superscript"/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th</w:t>
            </w: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 xml:space="preserve"> (I.Sc.)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1997-99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R.P.S. Public School,Patna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ICSE, NewDelhi</w:t>
            </w:r>
          </w:p>
        </w:tc>
      </w:tr>
      <w:tr>
        <w:trPr>
          <w:trHeight w:val="980"/>
        </w:trPr>
        <w:tc>
          <w:tcPr>
            <w:tcW w:w="269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M.B.B.S.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2003-08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Patna Medical College, Patna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Patna University</w:t>
            </w:r>
          </w:p>
        </w:tc>
      </w:tr>
      <w:tr>
        <w:trPr>
          <w:trHeight w:val="994"/>
        </w:trPr>
        <w:tc>
          <w:tcPr>
            <w:tcW w:w="269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Internship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2008-09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Patna Medical College, Patna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Patna University</w:t>
            </w:r>
          </w:p>
        </w:tc>
      </w:tr>
      <w:tr>
        <w:trPr>
          <w:trHeight w:val="994"/>
        </w:trPr>
        <w:tc>
          <w:tcPr>
            <w:tcW w:w="269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M.S.(Orthopedics)</w:t>
              <w:br/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2012-15</w:t>
            </w:r>
          </w:p>
        </w:tc>
        <w:tc>
          <w:tcPr>
            <w:tcW w:w="268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Patna Medical College, Patna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Aryabhatta Knowledge University</w:t>
            </w:r>
          </w:p>
        </w:tc>
      </w:tr>
    </w:tbl>
    <w:p>
      <w:pPr>
        <w:rPr>
          <w:sz w:val="24.0"/>
          <w:szCs w:val="24.0"/>
          <w:color w:val="FF000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sz w:val="24.0"/>
          <w:szCs w:val="24.0"/>
          <w:color w:val="000000"/>
          <w:rFonts w:ascii="Times New Roman" w:cs="Times New Roman" w:hAnsi="Times New Roman"/>
          <w:lang w:val="en-us" w:bidi="ar-sa"/>
        </w:rPr>
        <w:t>M.S.(Orthopedics) tenure &amp; exams completed</w:t>
        <w:br/>
        <w:t>Results are expected by 15 June 2015</w:t>
        <w:br/>
      </w:r>
    </w:p>
    <w:p>
      <w:pPr>
        <w:rPr>
          <w:b w:val="1"/>
          <w:i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i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Professional experiences and “Hands on courses”:-</w:t>
      </w:r>
    </w:p>
    <w:tbl>
      <w:tblPr>
        <w:tblStyle w:val="TableGrid"/>
        <w:tblW w:w="9889" w:type="dxa"/>
        <w:tblInd w:w="108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4A0"/>
      </w:tblPr>
      <w:tblGrid>
        <w:gridCol w:w="3605"/>
        <w:gridCol w:w="2661"/>
        <w:gridCol w:w="3623"/>
      </w:tblGrid>
      <w:tr>
        <w:trPr>
          <w:trHeight w:val="816"/>
        </w:trPr>
        <w:tc>
          <w:tcPr>
            <w:tcW w:w="360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Club Foot Workshop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Nov 2</w:t>
            </w:r>
            <w:r>
              <w:rPr>
                <w:vertAlign w:val="superscript"/>
                <w:sz w:val="24.0"/>
                <w:szCs w:val="24.0"/>
                <w:rFonts w:ascii="Times New Roman" w:cs="Times New Roman" w:hAnsi="Times New Roman"/>
                <w:lang w:val="en-us" w:bidi="ar-sa"/>
              </w:rPr>
              <w:t>nd</w:t>
            </w: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 xml:space="preserve"> – 3rd,2012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Cure Clubfoot Workshop organized at Patna Medical college.</w:t>
            </w:r>
          </w:p>
        </w:tc>
      </w:tr>
      <w:tr>
        <w:trPr>
          <w:trHeight w:val="816"/>
        </w:trPr>
        <w:tc>
          <w:tcPr>
            <w:tcW w:w="360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Workshop on Primary Total Hip replacement and Ponsetti Method of clubfoot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Feb 22, 2013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Bihar Orthopedics Association</w:t>
            </w:r>
          </w:p>
        </w:tc>
      </w:tr>
      <w:tr>
        <w:trPr>
          <w:trHeight w:val="816"/>
        </w:trPr>
        <w:tc>
          <w:tcPr>
            <w:tcW w:w="360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color w:val="000000"/>
                <w:rFonts w:ascii="Times New Roman" w:cs="Times New Roman" w:hAnsi="Times New Roman"/>
                <w:lang w:val="en-us" w:bidi="ar-sa"/>
              </w:rPr>
              <w:t>Basic AO trauma Course</w:t>
            </w:r>
          </w:p>
        </w:tc>
        <w:tc>
          <w:tcPr>
            <w:tcW w:w="2661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September 18-20, 2014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 w:cs="Times New Roman" w:hAnsi="Times New Roman"/>
                <w:lang w:val="en-us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val="en-us" w:bidi="ar-sa"/>
              </w:rPr>
              <w:t>AO Trauma Course ,Bhopal</w:t>
            </w:r>
          </w:p>
        </w:tc>
      </w:tr>
    </w:tbl>
    <w:p>
      <w:pPr>
        <w:rPr>
          <w:b w:val="1"/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rFonts w:ascii="Times New Roman" w:cs="Times New Roman" w:hAnsi="Times New Roman"/>
          <w:lang w:val="en-us" w:bidi="ar-sa"/>
        </w:rPr>
      </w: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rFonts w:ascii="Times New Roman" w:cs="Times New Roman" w:eastAsia="GungsuhChe" w:hAnsi="Times New Roman"/>
          <w:lang w:val="en-us" w:bidi="ar-sa"/>
        </w:rPr>
        <w:t>PRESENTATIONS:-</w:t>
      </w:r>
    </w:p>
    <w:p>
      <w:pPr>
        <w:jc w:val="both"/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1) Free paper-titled</w:t>
      </w:r>
      <w:r>
        <w:rPr>
          <w:sz w:val="24.0"/>
          <w:szCs w:val="24.0"/>
          <w:rFonts w:ascii="Times New Roman" w:cs="Times New Roman" w:hAnsi="Times New Roman"/>
          <w:lang w:val="en-us" w:bidi="ar-sa"/>
        </w:rPr>
        <w:t xml:space="preserve"> </w:t>
      </w:r>
      <w:r>
        <w:rPr>
          <w:sz w:val="24.0"/>
          <w:szCs w:val="24.0"/>
          <w:color w:val="006600"/>
          <w:rFonts w:ascii="Times New Roman" w:cs="Times New Roman" w:hAnsi="Times New Roman"/>
          <w:lang w:val="en-us" w:bidi="ar-sa"/>
        </w:rPr>
        <w:t>"Proximal femoral locking compression plate as a treaent option "</w:t>
      </w:r>
      <w:r>
        <w:rPr>
          <w:sz w:val="24.0"/>
          <w:szCs w:val="24.0"/>
          <w:rFonts w:ascii="Times New Roman" w:cs="Times New Roman" w:hAnsi="Times New Roman"/>
          <w:lang w:val="en-us" w:bidi="ar-sa"/>
        </w:rPr>
        <w:t>in Bihar Orthopedics Association Annual Conference organized on 23-24 Feb2012 at Muzzaffarpur</w:t>
      </w:r>
    </w:p>
    <w:p>
      <w:pPr>
        <w:jc w:val="both"/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2)</w:t>
      </w:r>
      <w:r>
        <w:rPr>
          <w:b w:val="1"/>
          <w:sz w:val="24.0"/>
          <w:szCs w:val="24.0"/>
          <w:color w:val="006600"/>
          <w:rFonts w:ascii="Times New Roman" w:cs="Times New Roman" w:hAnsi="Times New Roman"/>
          <w:lang w:val="en-us" w:bidi="ar-sa"/>
        </w:rPr>
        <w:t xml:space="preserve"> </w:t>
      </w: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 xml:space="preserve">Paper- titled </w:t>
      </w:r>
      <w:r>
        <w:rPr>
          <w:sz w:val="24.0"/>
          <w:szCs w:val="24.0"/>
          <w:color w:val="006600"/>
          <w:rFonts w:ascii="Times New Roman" w:cs="Times New Roman" w:hAnsi="Times New Roman"/>
          <w:lang w:val="en-us" w:bidi="ar-sa"/>
        </w:rPr>
        <w:t xml:space="preserve">“Distal Radius Fracture Treated with External Fixator: A series of 27 cases" </w:t>
      </w:r>
      <w:r>
        <w:rPr>
          <w:sz w:val="24.0"/>
          <w:szCs w:val="24.0"/>
          <w:rFonts w:ascii="Times New Roman" w:cs="Times New Roman" w:hAnsi="Times New Roman"/>
          <w:lang w:val="en-us" w:bidi="ar-sa"/>
        </w:rPr>
        <w:t>in Annual conference of Indian Orthopedic Association, organized on 20</w:t>
      </w:r>
      <w:r>
        <w:rPr>
          <w:vertAlign w:val="superscript"/>
          <w:sz w:val="24.0"/>
          <w:szCs w:val="24.0"/>
          <w:rFonts w:ascii="Times New Roman" w:cs="Times New Roman" w:hAnsi="Times New Roman"/>
          <w:lang w:val="en-us" w:bidi="ar-sa"/>
        </w:rPr>
        <w:t>th</w:t>
      </w:r>
      <w:r>
        <w:rPr>
          <w:sz w:val="24.0"/>
          <w:szCs w:val="24.0"/>
          <w:rFonts w:ascii="Times New Roman" w:cs="Times New Roman" w:hAnsi="Times New Roman"/>
          <w:lang w:val="en-us" w:bidi="ar-sa"/>
        </w:rPr>
        <w:t xml:space="preserve"> &amp; 22</w:t>
      </w:r>
      <w:r>
        <w:rPr>
          <w:vertAlign w:val="superscript"/>
          <w:sz w:val="24.0"/>
          <w:szCs w:val="24.0"/>
          <w:rFonts w:ascii="Times New Roman" w:cs="Times New Roman" w:hAnsi="Times New Roman"/>
          <w:lang w:val="en-us" w:bidi="ar-sa"/>
        </w:rPr>
        <w:t>nd</w:t>
      </w:r>
      <w:r>
        <w:rPr>
          <w:vertAlign w:val="baseline"/>
          <w:sz w:val="24.0"/>
          <w:szCs w:val="24.0"/>
          <w:rFonts w:ascii="Times New Roman" w:cs="Times New Roman" w:hAnsi="Times New Roman"/>
          <w:lang w:val="en-us" w:bidi="ar-sa"/>
        </w:rPr>
        <w:t xml:space="preserve"> November</w:t>
      </w:r>
      <w:r>
        <w:rPr>
          <w:sz w:val="24.0"/>
          <w:szCs w:val="24.0"/>
          <w:rFonts w:ascii="Times New Roman" w:cs="Times New Roman" w:hAnsi="Times New Roman"/>
          <w:lang w:val="en-us" w:bidi="ar-sa"/>
        </w:rPr>
        <w:t xml:space="preserve"> 2014</w:t>
      </w:r>
    </w:p>
    <w:p>
      <w:pPr>
        <w:jc w:val="both"/>
        <w:rPr>
          <w:b w:val="1"/>
          <w:sz w:val="24.0"/>
          <w:szCs w:val="24.0"/>
          <w:rFonts w:ascii="Times New Roman" w:cs="Times New Roman" w:hAnsi="Times New Roman"/>
          <w:lang w:val="en-us"/>
        </w:rPr>
      </w:pPr>
    </w:p>
    <w:p>
      <w:pPr>
        <w:jc w:val="both"/>
        <w:rPr>
          <w:b w:val="1"/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color w:val="000000"/>
          <w:rFonts w:ascii="Times New Roman" w:cs="Times New Roman" w:hAnsi="Times New Roman"/>
          <w:lang w:val="en-us" w:bidi="ar-sa"/>
        </w:rPr>
        <w:t>THESIS OF M.S</w:t>
      </w:r>
      <w:r>
        <w:rPr>
          <w:sz w:val="24.0"/>
          <w:szCs w:val="24.0"/>
          <w:color w:val="006600"/>
          <w:rFonts w:ascii="Times New Roman" w:cs="Times New Roman" w:hAnsi="Times New Roman"/>
          <w:lang w:val="en-us" w:bidi="ar-sa"/>
        </w:rPr>
        <w:t>.- A comparative study of Dynamic Hip Screw and proximal femoral locking compression plate in intertrochanteric femoral fractures</w:t>
      </w:r>
    </w:p>
    <w:p>
      <w:pPr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CONFERENCE/SEMINAR ATTENDED WITH PRESENTATION:-</w:t>
      </w:r>
    </w:p>
    <w:p>
      <w:pPr>
        <w:rPr>
          <w:b w:val="1"/>
          <w:sz w:val="24.0"/>
          <w:szCs w:val="24.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rFonts w:ascii="Times New Roman" w:cs="Times New Roman" w:hAnsi="Times New Roman"/>
          <w:lang w:val="en-us" w:bidi="ar-sa"/>
        </w:rPr>
        <w:t>2013:</w:t>
      </w:r>
    </w:p>
    <w:p>
      <w:pPr>
        <w:jc w:val="both"/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rFonts w:ascii="Times New Roman" w:cs="Times New Roman" w:hAnsi="Times New Roman"/>
          <w:lang w:val="en-us" w:bidi="ar-sa"/>
        </w:rPr>
        <w:t>1] Participated in Annual conference of the  Bihar Orhopedic Association at Muzzaffarpur from 22– 24 Feb2013</w:t>
      </w:r>
    </w:p>
    <w:p>
      <w:pPr>
        <w:jc w:val="both"/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rFonts w:ascii="Times New Roman" w:cs="Times New Roman" w:hAnsi="Times New Roman"/>
          <w:lang w:val="en-us" w:bidi="ar-sa"/>
        </w:rPr>
        <w:t>2] Participated in IOACON 2013 held on 3-8 December 2013</w:t>
      </w: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2014:-</w:t>
      </w:r>
    </w:p>
    <w:p>
      <w:pPr>
        <w:jc w:val="both"/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sz w:val="24.0"/>
          <w:szCs w:val="24.0"/>
          <w:color w:val="000000"/>
          <w:rFonts w:ascii="Times New Roman" w:cs="Times New Roman" w:hAnsi="Times New Roman"/>
          <w:lang w:val="en-us" w:bidi="ar-sa"/>
        </w:rPr>
        <w:t>1] Participated in Traumacon Mumbai held on 14- 17 August 2014</w:t>
      </w:r>
    </w:p>
    <w:p>
      <w:pPr>
        <w:jc w:val="both"/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sz w:val="24.0"/>
          <w:szCs w:val="24.0"/>
          <w:color w:val="000000"/>
          <w:rFonts w:ascii="Times New Roman" w:cs="Times New Roman" w:hAnsi="Times New Roman"/>
          <w:lang w:val="en-us" w:bidi="ar-sa"/>
        </w:rPr>
        <w:t>2] Participated in IAOCON 2014 held on 22- 24 November 2014</w:t>
      </w: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i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Special interest</w:t>
      </w: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  <w:t>- Arthroplasty microsurgery, Arthroscopy</w:t>
      </w:r>
    </w:p>
    <w:p>
      <w:pPr>
        <w:rPr>
          <w:b w:val="1"/>
          <w:i w:val="0"/>
          <w:vertAlign w:val="baseline"/>
          <w:sz w:val="24.0"/>
          <w:rFonts w:asci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</w:r>
    </w:p>
    <w:p>
      <w:pPr>
        <w:rPr>
          <w:b w:val="1"/>
          <w:i w:val="0"/>
          <w:vertAlign w:val="baseline"/>
          <w:sz w:val="24.0"/>
          <w:rFonts w:asci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</w:r>
    </w:p>
    <w:p>
      <w:pPr>
        <w:rPr>
          <w:b w:val="1"/>
          <w:i w:val="0"/>
          <w:vertAlign w:val="baseline"/>
          <w:sz w:val="24.0"/>
          <w:rFonts w:asci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</w:r>
    </w:p>
    <w:p>
      <w:pPr>
        <w:rPr>
          <w:b w:val="1"/>
          <w:i w:val="0"/>
          <w:vertAlign w:val="baseline"/>
          <w:sz w:val="24.0"/>
          <w:rFonts w:ascii="Times New Roman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</w:r>
    </w:p>
    <w:p>
      <w:pPr>
        <w:rPr>
          <w:b w:val="1"/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b w:val="1"/>
          <w:sz w:val="24.0"/>
          <w:szCs w:val="24.0"/>
          <w:color w:val="000000"/>
          <w:rFonts w:ascii="Times New Roman" w:cs="Times New Roman" w:hAnsi="Times New Roman"/>
          <w:lang w:val="en-us" w:bidi="ar-sa"/>
        </w:rPr>
      </w: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color w:val="000000"/>
          <w:rFonts w:ascii="Times New Roman" w:cs="Times New Roman" w:hAnsi="Times New Roman"/>
          <w:lang w:val="en-us"/>
        </w:rPr>
      </w:pPr>
      <w:r>
        <w:rPr>
          <w:sz w:val="24.0"/>
          <w:szCs w:val="24.0"/>
          <w:color w:val="002060"/>
          <w:rFonts w:ascii="Times New Roman" w:cs="Times New Roman" w:hAnsi="Times New Roman"/>
          <w:lang w:val="en-us" w:bidi="ar-sa"/>
        </w:rPr>
        <w:t xml:space="preserve"> Computer Skills:</w:t>
      </w:r>
    </w:p>
    <w:p>
      <w:pPr>
        <w:pStyle w:val="Footer"/>
        <w:tabs>
          <w:tab w:val="left" w:pos="720"/>
        </w:tabs>
        <w:spacing w:line="360" w:lineRule="auto"/>
        <w:ind w:left="660"/>
        <w:rPr>
          <w:szCs w:val="24.0"/>
          <w:rFonts w:ascii="Times New Roman" w:hAnsi="Times New Roman"/>
        </w:rPr>
      </w:pPr>
      <w:r>
        <w:rPr>
          <w:szCs w:val="24.0"/>
          <w:rFonts w:ascii="Times New Roman" w:hAnsi="Times New Roman"/>
          <w:lang w:bidi="ar-sa"/>
        </w:rPr>
        <w:t>I am a computer literate and comfortable with Microsoft word and exceland power-point presentations.</w:t>
      </w: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</w:p>
    <w:p>
      <w:pPr>
        <w:rPr>
          <w:sz w:val="24.0"/>
          <w:szCs w:val="24.0"/>
          <w:rFonts w:ascii="Times New Roman" w:cs="Times New Roman" w:hAnsi="Times New Roman"/>
          <w:lang w:val="en-us"/>
        </w:rPr>
      </w:pPr>
      <w:r>
        <w:rPr>
          <w:sz w:val="24.0"/>
          <w:szCs w:val="24.0"/>
          <w:rFonts w:ascii="Times New Roman" w:cs="Times New Roman" w:hAnsi="Times New Roman"/>
          <w:lang w:val="en-us" w:bidi="ar-sa"/>
        </w:rPr>
        <w:t xml:space="preserve">                                                                                        DR.SHIVAM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____________________________________________________________                                                         </w:t>
      </w:r>
    </w:p>
    <w:sectPr>
      <w:pgSz w:w="11906" w:h="16838" w:orient="portrait"/>
      <w:pgMar w:bottom="1440" w:top="1440" w:right="1440" w:left="1440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notTrueType w:val="tru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2">
    <w:multiLevelType w:val="hybridMultilevel"/>
    <w:lvl w:ilvl="0">
      <w:numFmt w:val="decimal"/>
      <w:lvlText w:val="%1)"/>
      <w:lvlJc w:val="left"/>
      <w:start w:val="1"/>
      <w:pPr>
        <w:ind w:left="720" w:hanging="360"/>
      </w:p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decimal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2">
    <w:multiLevelType w:val="hybridMultilevel"/>
    <w:lvl w:ilvl="0">
      <w:numFmt w:val="decimal"/>
      <w:lvlText w:val="%1)"/>
      <w:lvlJc w:val="left"/>
      <w:start w:val="1"/>
      <w:pPr>
        <w:ind w:left="720" w:hanging="360"/>
      </w:p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decimal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13098"/>
    <w:rsid w:val="000014A9"/>
    <w:rsid w:val="00013F3C"/>
    <w:rsid w:val="00113098"/>
    <w:rsid w:val="00145728"/>
    <w:rsid w:val="00250ABB"/>
    <w:rsid w:val="00262FC7"/>
    <w:rsid w:val="002A4328"/>
    <w:rsid w:val="003217C0"/>
    <w:rsid w:val="00321A45"/>
    <w:rsid w:val="003B17AF"/>
    <w:rsid w:val="003E3F64"/>
    <w:rsid w:val="003E5E09"/>
    <w:rsid w:val="0041394F"/>
    <w:rsid w:val="004F0CEE"/>
    <w:rsid w:val="00597934"/>
    <w:rsid w:val="005C1311"/>
    <w:rsid w:val="005E31AE"/>
    <w:rsid w:val="006141F6"/>
    <w:rsid w:val="00786B1E"/>
    <w:rsid w:val="007A6FF8"/>
    <w:rsid w:val="007E2E0F"/>
    <w:rsid w:val="007F443E"/>
    <w:rsid w:val="00852015"/>
    <w:rsid w:val="009807A7"/>
    <w:rsid w:val="00994E94"/>
    <w:rsid w:val="00A51C75"/>
    <w:rsid w:val="00A83A32"/>
    <w:rsid w:val="00B25B65"/>
    <w:rsid w:val="00CB7319"/>
    <w:rsid w:val="00D15B56"/>
    <w:rsid w:val="00DA4AB0"/>
    <w:rsid w:val="00DF2D8B"/>
    <w:rsid w:val="00E1037E"/>
    <w:rsid w:val="00E27572"/>
    <w:rsid w:val="00E56164"/>
    <w:rsid w:val="00E60CE9"/>
    <w:rsid w:val="00EA5607"/>
    <w:rsid w:val="00EE7ABF"/>
    <w:rsid w:val="00F31802"/>
    <w:rsid w:val="00F3747E"/>
    <w:rsid w:val="00F4121E"/>
    <w:rsid w:val="00F85C51"/>
    <w:rsid w:val="00FA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in" w:bidi="ar-sa" w:eastAsia="en-in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Footer">
    <w:name w:val="footer"/>
    <w:link w:val="FooterChar"/>
    <w:basedOn w:val="Normal"/>
    <w:rPr>
      <w:sz w:val="24.0"/>
      <w:szCs w:val="20.0"/>
      <w:rFonts w:ascii="Book Antiqua" w:cs="Times New Roman" w:eastAsia="Times New Roman" w:hAnsi="Book Antiqua"/>
      <w:lang w:val="en-us" w:eastAsia="ar-sa"/>
    </w:rPr>
    <w:pPr>
      <w:tabs>
        <w:tab w:val="center" w:pos="4320"/>
        <w:tab w:val="right" w:pos="8640"/>
      </w:tabs>
      <w:spacing w:after="0" w:line="240" w:lineRule="auto"/>
      <w:rPr>
        <w:sz w:val="24.0"/>
        <w:szCs w:val="20.0"/>
        <w:rFonts w:ascii="Book Antiqua" w:cs="Times New Roman" w:eastAsia="Times New Roman" w:hAnsi="Book Antiqua"/>
        <w:lang w:val="en-us" w:eastAsia="ar-sa"/>
      </w:rPr>
    </w:pPr>
  </w:style>
  <w:style w:type="character" w:customStyle="1" w:styleId="FooterChar">
    <w:name w:val="Footer Char"/>
    <w:link w:val="Footer"/>
    <w:basedOn w:val="DefaultParagraphFont"/>
    <w:rPr>
      <w:sz w:val="24.0"/>
      <w:szCs w:val="20.0"/>
      <w:rFonts w:ascii="Book Antiqua" w:cs="Times New Roman" w:eastAsia="Times New Roman" w:hAnsi="Book Antiqua"/>
      <w:lang w:val="en-us" w:eastAsia="ar-sa"/>
    </w:rPr>
  </w:style>
  <w:style w:type="paragraph" w:styleId="ListParagraph">
    <w:name w:val="List Paragraph"/>
    <w:basedOn w:val="Normal"/>
    <w:uiPriority w:val="34"/>
    <w:qFormat/>
    <w:rPr>
      <w:lang w:eastAsia="en-us"/>
    </w:rPr>
    <w:pPr>
      <w:contextualSpacing w:val="true"/>
      <w:ind w:left="720"/>
      <w:rPr>
        <w:lang w:eastAsia="en-us"/>
      </w:rPr>
    </w:pPr>
  </w:style>
  <w:style w:type="table" w:styleId="TableGrid">
    <w:name w:val="Table Grid"/>
    <w:basedOn w:val="TableNormal"/>
    <w:uiPriority w:val="59"/>
    <w:rPr>
      <w:lang w:eastAsia="en-us"/>
    </w:rPr>
    <w:pPr>
      <w:spacing w:after="0" w:line="240" w:lineRule="auto"/>
      <w:rPr>
        <w:lang w:eastAsia="en-us"/>
      </w:rPr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 VAIO</cp:lastModifiedBy>
  <cp:revision>2</cp:revision>
  <dcterms:created xsi:type="dcterms:W3CDTF">2015-06-04T19:20:00Z</dcterms:created>
  <dcterms:modified xsi:type="dcterms:W3CDTF">2015-06-04T19:20:00Z</dcterms:modified>
</cp:coreProperties>
</file>